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C16" w:rsidRDefault="00035C16" w:rsidP="00035C16">
      <w:pPr>
        <w:jc w:val="both"/>
        <w:rPr>
          <w:rFonts w:ascii="Times New Roman" w:hAnsi="Times New Roman" w:cs="Times New Roman"/>
          <w:sz w:val="20"/>
          <w:szCs w:val="20"/>
        </w:rPr>
      </w:pPr>
      <w:r w:rsidRPr="008A207F">
        <w:rPr>
          <w:rStyle w:val="Strong"/>
          <w:rFonts w:ascii="Times New Roman" w:hAnsi="Times New Roman" w:cs="Times New Roman"/>
          <w:sz w:val="20"/>
          <w:szCs w:val="20"/>
        </w:rPr>
        <w:t>Table S</w:t>
      </w:r>
      <w:r>
        <w:rPr>
          <w:rStyle w:val="Strong"/>
          <w:rFonts w:ascii="Times New Roman" w:hAnsi="Times New Roman" w:cs="Times New Roman"/>
          <w:sz w:val="20"/>
          <w:szCs w:val="20"/>
        </w:rPr>
        <w:t>2</w:t>
      </w:r>
      <w:bookmarkStart w:id="0" w:name="_GoBack"/>
      <w:bookmarkEnd w:id="0"/>
      <w:r w:rsidRPr="008A207F">
        <w:rPr>
          <w:rFonts w:ascii="Times New Roman" w:hAnsi="Times New Roman" w:cs="Times New Roman"/>
          <w:sz w:val="20"/>
          <w:szCs w:val="20"/>
        </w:rPr>
        <w:t xml:space="preserve"> Cluster membership (1–4) for 273 pigeon pea accessions </w:t>
      </w:r>
    </w:p>
    <w:p w:rsidR="00035C16" w:rsidRDefault="00035C16" w:rsidP="00035C16">
      <w:pPr>
        <w:jc w:val="both"/>
        <w:rPr>
          <w:rFonts w:ascii="Times New Roman" w:hAnsi="Times New Roman" w:cs="Times New Roman"/>
          <w:sz w:val="20"/>
          <w:szCs w:val="20"/>
        </w:rPr>
      </w:pPr>
      <w:r w:rsidRPr="008A207F">
        <w:rPr>
          <w:rFonts w:ascii="Times New Roman" w:hAnsi="Times New Roman" w:cs="Times New Roman"/>
          <w:sz w:val="20"/>
          <w:szCs w:val="20"/>
        </w:rPr>
        <w:t xml:space="preserve">“Collection name” lists genebank/passport codes; cluster IDs were assigned from hierarchical clustering (Ward’s linkage on Euclidean distances) of seed morphometric traits (VideometerLab4). Cluster numbers correspond to the group colors shown in the </w:t>
      </w:r>
      <w:proofErr w:type="spellStart"/>
      <w:r w:rsidRPr="008A207F">
        <w:rPr>
          <w:rFonts w:ascii="Times New Roman" w:hAnsi="Times New Roman" w:cs="Times New Roman"/>
          <w:sz w:val="20"/>
          <w:szCs w:val="20"/>
        </w:rPr>
        <w:t>dendrogram</w:t>
      </w:r>
      <w:proofErr w:type="spellEnd"/>
      <w:r w:rsidRPr="008A207F">
        <w:rPr>
          <w:rFonts w:ascii="Times New Roman" w:hAnsi="Times New Roman" w:cs="Times New Roman"/>
          <w:sz w:val="20"/>
          <w:szCs w:val="20"/>
        </w:rPr>
        <w:t xml:space="preserve"> (Fig. 1</w:t>
      </w:r>
      <w:r>
        <w:rPr>
          <w:rFonts w:ascii="Times New Roman" w:hAnsi="Times New Roman" w:cs="Times New Roman"/>
          <w:sz w:val="20"/>
          <w:szCs w:val="20"/>
        </w:rPr>
        <w:t>0</w:t>
      </w:r>
      <w:r w:rsidRPr="008A207F">
        <w:rPr>
          <w:rFonts w:ascii="Times New Roman" w:hAnsi="Times New Roman" w:cs="Times New Roman"/>
          <w:sz w:val="20"/>
          <w:szCs w:val="20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1110"/>
      </w:tblGrid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Collection name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Cluster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ID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GBS-CAC-0001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GBS-CAC-0002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GBS-CAC-0003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GBS-CAC-0004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GBS-CAC-0007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GBS-CAC-0022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GBS-CAC-0027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GBS-CAC-0032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GBS-CAC-0046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GBS-CAC-0047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GBS-CAC-0049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GBS-CAC-0051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GBS-CAC-0052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GBS-CAC-0060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GBS-CAC-0062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GBS-CAC-0071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GBS-CAC-0072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GBS-CAC-0074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GBS-CAC-0075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GBS-CAC-0087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GBS-CAC-0089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GBS-CAC-0091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GBS-CAC-0092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GBS-CAC-0093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GBS-CAC-0094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GBS-CAC-0103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GBS-CAC-0105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GBS-CAC-0110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GBS-CAC-0118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GBS-CAC-0120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GBS-CAC-0136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GBS-CAC-0138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GBS-CAC-0143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GBS-CAC-0154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GBS-CAC-0156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GBS-CAC-0159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GBS-CAC-0166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GBS-CAC-0167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GBS-CAC-0168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GBS-CAC-0169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GBS-CAC-0170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GBS-CAC-0176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GH-1704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GH-1708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NGNCc-003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NGNCc-012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NGNCc-023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NGNCc-024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NGNCc-026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NGNCc-028A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NGNCc-033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NGNCc-035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NGNCc-037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NGNCc-050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NGNCc-054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NGNCc-059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NGNCc-063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NGNCc-067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NGNCc-068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NGNCc-069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NGNCc-072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NGNCc-083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NGNCc-087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NGNCc-097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NGNCc-100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NGNCc-102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NGNCc-114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NGNCc-116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NGNCc-116A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NGNCc-116B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NGNCc-129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TCc-8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GBS-CAC-0039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GBS-CAC-0054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GBS-CAC-0056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GBS-CAC-0058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GBS-CAC-0064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GBS-CAC-0070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GBS-CAC-0146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GBS-CAC-0162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GH-9917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GH-9939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GH-9943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GH-9946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GH-9950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GH-9951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GH-9955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GH-9956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GH-9960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GH-9964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GH-9969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GH-9971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GH-9972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GH-9973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NGNCc-005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NGNCc-006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NGNCc-009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NGNCc-019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NGNCc-021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NGNCc-028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NGNCc-029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NGNCc-030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NGNCc-031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NGNCc-032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NGNCc-036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NGNCc-043A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NGNCc-047A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NGNCc-048A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NGNCc-051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NGNCc-066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NGNCc-073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NGNCc-074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NGNCc-075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NGNCc-076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NGNCc-077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NGNCc-088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NGNCc-091A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NGNCc-108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NGNCc-110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NGNCc-127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NGNCc-127A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NGNCc-127B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NGNCc-136E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NGNCc-141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NGNCc-141A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NGNCc-142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Sample-105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Sample-106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Sample-164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Sample-209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Sample-213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Sample-229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Sample-230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Sample-231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Sample-232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Sample-233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Sample-235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TCc</w:t>
            </w:r>
            <w:proofErr w:type="spellEnd"/>
            <w:r w:rsidRPr="008A207F">
              <w:rPr>
                <w:rFonts w:ascii="Times New Roman" w:hAnsi="Times New Roman" w:cs="Times New Roman"/>
                <w:sz w:val="20"/>
                <w:szCs w:val="20"/>
              </w:rPr>
              <w:t xml:space="preserve"> KPL 87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TCc-1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TCc-151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TCc-2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TCc-6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TCc-7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TCc-8111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TCc-8125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TCc-8126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TCc-8127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TCc-8129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TCc-8156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TCc-87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TCc-8863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GH-1706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GH-1707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GMBCc-001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NGNCc-001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NGNCc-013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NGNCc-016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NGNCc-018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NGNCc-022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NGNCc-025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NGNCc-038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NGNCc-044A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NGNCc-054A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NGNCc-062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NGNCc-064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NGNCc-080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NGNCc-082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NGNCc-088B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NGNCc-090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NGNCc-093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NGNCc-105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NGNCc-106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NGNCc-107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NGNCc-111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NGNCc-112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NGNCc-115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NGNCc-117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NGNCc-118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NGNCc-119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NGNCc-120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NGNCc-121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NGNCc-122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NGNCc-123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NGNCc-124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NGNCc-125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NGNCc-126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NGNCc-128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NGNCc-128A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NGNCc-131A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NGNCc-132A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NGNCc-133A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NGNCc-133B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NGNCc-136B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NGNCc-136C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NGNCc-136D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NGNCc-143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NGNCc-144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GH-1709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GH-1711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NGNCc-002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NGNCc-004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NGNCc-007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NGNCc-008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NGNCc-010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NGNCc-011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NGNCc-014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NGNCc-015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NGNCc-017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NGNCc-020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NGNCc-027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NGNCc-034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NGNCc-039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NGNCc-042A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NGNCc-044B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NGNCc-048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NGNCc-052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NGNCc-053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NGNCc-055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NGNCc-056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NGNCc-057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NGNCc-058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NGNCc-060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NGNCc-061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NGNCc-065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NGNCc-070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NGNCc-071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NGNCc-078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NGNCc-079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NGNCc-081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NGNCc-084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NGNCc-085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NGNCc-086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NGNCc-086A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NGNCc-088A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NGNCc-089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NGNCc-091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NGNCc-092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NGNCc-094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NGNCc-095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NGNCc-096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NGNCc-098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NGNCc-099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NGNCc-101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NGNCc-101A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NGNCc-103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NGNCc-104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NGNCc-107A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NGNCc-109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NGNCc-113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NGNCc-134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NGNCc-136A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NGNCc-137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NGNCc-139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NGNCc-140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NGNCc-140A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Sample-162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Sample-188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35C16" w:rsidRPr="008A207F" w:rsidTr="000C5659">
        <w:trPr>
          <w:trHeight w:val="315"/>
        </w:trPr>
        <w:tc>
          <w:tcPr>
            <w:tcW w:w="172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Sample-211</w:t>
            </w:r>
          </w:p>
        </w:tc>
        <w:tc>
          <w:tcPr>
            <w:tcW w:w="1110" w:type="dxa"/>
            <w:noWrap/>
            <w:hideMark/>
          </w:tcPr>
          <w:p w:rsidR="00035C16" w:rsidRPr="008A207F" w:rsidRDefault="00035C16" w:rsidP="000C56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0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93028B" w:rsidRDefault="0093028B"/>
    <w:sectPr w:rsidR="009302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C16"/>
    <w:rsid w:val="00035C16"/>
    <w:rsid w:val="00742390"/>
    <w:rsid w:val="00764A43"/>
    <w:rsid w:val="0093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310DA8F-E61D-4B85-8CF2-35A9A8DC5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5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35C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641</Words>
  <Characters>3397</Characters>
  <Application>Microsoft Office Word</Application>
  <DocSecurity>0</DocSecurity>
  <Lines>679</Lines>
  <Paragraphs>672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Bhadmus, Olatunde Azeez (AfricaRice-Ibadan)</dc:creator>
  <cp:keywords/>
  <dc:description/>
  <cp:lastModifiedBy>BHADMUS </cp:lastModifiedBy>
  <cp:revision>3</cp:revision>
  <dcterms:created xsi:type="dcterms:W3CDTF">2025-10-20T07:27:00Z</dcterms:created>
  <dcterms:modified xsi:type="dcterms:W3CDTF">2025-10-20T07:28:00Z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766f7566-2d09-4a0b-b9a3-8100e87fc1b3</vt:lpwstr>
  </property>
</Properties>
</file>